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5D" w:rsidRPr="004F2705" w:rsidRDefault="00597B68" w:rsidP="004E222E">
      <w:pPr>
        <w:spacing w:after="0" w:line="460" w:lineRule="exact"/>
        <w:ind w:right="-20"/>
        <w:outlineLvl w:val="0"/>
        <w:rPr>
          <w:rFonts w:ascii="Calibri" w:eastAsia="Calibri" w:hAnsi="Calibri" w:cs="Calibri"/>
          <w:b/>
          <w:color w:val="231F20"/>
          <w:sz w:val="48"/>
          <w:szCs w:val="60"/>
        </w:rPr>
      </w:pPr>
      <w:r>
        <w:rPr>
          <w:rFonts w:ascii="Calibri" w:eastAsia="Calibri" w:hAnsi="Calibri" w:cs="Calibri"/>
          <w:b/>
          <w:color w:val="231F20"/>
          <w:sz w:val="48"/>
          <w:szCs w:val="60"/>
        </w:rPr>
        <w:t>Good standing</w:t>
      </w:r>
    </w:p>
    <w:p w:rsidR="005C6E5D" w:rsidRDefault="005C6E5D" w:rsidP="005C6E5D">
      <w:pPr>
        <w:spacing w:after="0" w:line="460" w:lineRule="exact"/>
        <w:ind w:right="-20"/>
        <w:rPr>
          <w:rFonts w:ascii="Calibri" w:eastAsia="Calibri" w:hAnsi="Calibri" w:cs="Calibri"/>
          <w:color w:val="4F7477"/>
          <w:spacing w:val="3"/>
          <w:sz w:val="34"/>
          <w:szCs w:val="34"/>
        </w:rPr>
      </w:pPr>
    </w:p>
    <w:p w:rsidR="00540169" w:rsidRPr="00597B68" w:rsidRDefault="00597B68" w:rsidP="004E222E">
      <w:pPr>
        <w:spacing w:after="0" w:line="460" w:lineRule="exact"/>
        <w:ind w:right="-20"/>
        <w:outlineLvl w:val="0"/>
        <w:rPr>
          <w:rFonts w:ascii="Calibri" w:eastAsia="Calibri" w:hAnsi="Calibri" w:cs="Calibri"/>
          <w:sz w:val="34"/>
          <w:szCs w:val="34"/>
        </w:rPr>
      </w:pPr>
      <w:r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What is confirmation of </w:t>
      </w:r>
      <w:r w:rsidR="00213F65">
        <w:rPr>
          <w:rFonts w:ascii="Calibri" w:eastAsia="Calibri" w:hAnsi="Calibri" w:cs="Calibri"/>
          <w:color w:val="4F7477"/>
          <w:spacing w:val="3"/>
          <w:sz w:val="34"/>
          <w:szCs w:val="34"/>
        </w:rPr>
        <w:t>G</w:t>
      </w:r>
      <w:r w:rsidR="00213F65"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ood </w:t>
      </w:r>
      <w:r w:rsidR="00213F65">
        <w:rPr>
          <w:rFonts w:ascii="Calibri" w:eastAsia="Calibri" w:hAnsi="Calibri" w:cs="Calibri"/>
          <w:color w:val="4F7477"/>
          <w:spacing w:val="3"/>
          <w:sz w:val="34"/>
          <w:szCs w:val="34"/>
        </w:rPr>
        <w:t>S</w:t>
      </w:r>
      <w:r w:rsidR="00213F65"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>tanding</w:t>
      </w:r>
      <w:r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>?</w:t>
      </w:r>
    </w:p>
    <w:p w:rsidR="00540169" w:rsidRPr="00597B68" w:rsidRDefault="00597B68" w:rsidP="00597B68">
      <w:pPr>
        <w:tabs>
          <w:tab w:val="right" w:pos="9026"/>
        </w:tabs>
        <w:rPr>
          <w:rFonts w:ascii="Calibri" w:eastAsia="Calibri" w:hAnsi="Calibri" w:cs="Arial"/>
        </w:rPr>
      </w:pPr>
      <w:r w:rsidRPr="00085722">
        <w:rPr>
          <w:rFonts w:ascii="Calibri" w:eastAsia="Calibri" w:hAnsi="Calibri" w:cs="Arial"/>
        </w:rPr>
        <w:t>We send this to overseas regulators and employers to confirm a registrant’s good standing</w:t>
      </w:r>
      <w:r w:rsidR="00213F65">
        <w:rPr>
          <w:rFonts w:ascii="Calibri" w:eastAsia="Calibri" w:hAnsi="Calibri" w:cs="Arial"/>
        </w:rPr>
        <w:t>.</w:t>
      </w:r>
      <w:r w:rsidRPr="00085722">
        <w:rPr>
          <w:rFonts w:ascii="Calibri" w:eastAsia="Calibri" w:hAnsi="Calibri" w:cs="Arial"/>
        </w:rPr>
        <w:t xml:space="preserve"> The confirmation will show whether </w:t>
      </w:r>
      <w:r w:rsidRPr="00085722">
        <w:rPr>
          <w:rFonts w:ascii="Calibri" w:eastAsia="Calibri" w:hAnsi="Calibri" w:cs="Arial"/>
          <w:bCs/>
        </w:rPr>
        <w:t>at the time of issuing</w:t>
      </w:r>
      <w:r w:rsidRPr="00085722">
        <w:rPr>
          <w:rFonts w:ascii="Calibri" w:eastAsia="Calibri" w:hAnsi="Calibri" w:cs="Arial"/>
        </w:rPr>
        <w:t>, there are any restrictions on the registrant’s practice.</w:t>
      </w:r>
    </w:p>
    <w:p w:rsidR="00560DCE" w:rsidRPr="00597B68" w:rsidRDefault="00597B68" w:rsidP="004E222E">
      <w:pPr>
        <w:spacing w:after="0" w:line="460" w:lineRule="exact"/>
        <w:ind w:right="-20"/>
        <w:outlineLvl w:val="0"/>
        <w:rPr>
          <w:rFonts w:ascii="Calibri" w:eastAsia="Calibri" w:hAnsi="Calibri" w:cs="Calibri"/>
          <w:color w:val="4F7477"/>
          <w:spacing w:val="3"/>
          <w:sz w:val="34"/>
          <w:szCs w:val="34"/>
        </w:rPr>
      </w:pPr>
      <w:r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>What information does the confirmation contain?</w:t>
      </w:r>
    </w:p>
    <w:p w:rsidR="00597B68" w:rsidRPr="00597B68" w:rsidRDefault="00597B68" w:rsidP="004E222E">
      <w:pPr>
        <w:outlineLvl w:val="0"/>
        <w:rPr>
          <w:rFonts w:ascii="Calibri" w:eastAsia="Calibri" w:hAnsi="Calibri"/>
        </w:rPr>
      </w:pPr>
      <w:r w:rsidRPr="00597B68">
        <w:rPr>
          <w:rFonts w:ascii="Calibri" w:eastAsia="Calibri" w:hAnsi="Calibri"/>
        </w:rPr>
        <w:t xml:space="preserve">The confirmation will contain your name, </w:t>
      </w:r>
      <w:r w:rsidR="00E9199A">
        <w:rPr>
          <w:rFonts w:ascii="Calibri" w:eastAsia="Calibri" w:hAnsi="Calibri"/>
        </w:rPr>
        <w:t>and confirmation</w:t>
      </w:r>
      <w:r w:rsidRPr="00597B68">
        <w:rPr>
          <w:rFonts w:ascii="Calibri" w:eastAsia="Calibri" w:hAnsi="Calibri"/>
        </w:rPr>
        <w:t xml:space="preserve"> of your current registration status</w:t>
      </w:r>
      <w:r w:rsidR="004E222E">
        <w:rPr>
          <w:rFonts w:ascii="Calibri" w:eastAsia="Calibri" w:hAnsi="Calibri"/>
        </w:rPr>
        <w:t>.</w:t>
      </w:r>
    </w:p>
    <w:p w:rsidR="00540169" w:rsidRPr="004E222E" w:rsidRDefault="004E222E" w:rsidP="004E222E">
      <w:pPr>
        <w:spacing w:before="1" w:line="240" w:lineRule="auto"/>
        <w:ind w:right="-20"/>
        <w:outlineLvl w:val="0"/>
        <w:rPr>
          <w:rFonts w:ascii="Calibri" w:eastAsia="Calibri" w:hAnsi="Calibri" w:cs="Calibri"/>
          <w:color w:val="4F7477"/>
          <w:spacing w:val="3"/>
          <w:sz w:val="34"/>
          <w:szCs w:val="34"/>
        </w:rPr>
      </w:pPr>
      <w:r w:rsidRPr="004E222E">
        <w:rPr>
          <w:rFonts w:ascii="Calibri" w:eastAsia="Calibri" w:hAnsi="Calibri" w:cs="Calibri"/>
          <w:color w:val="4F7477"/>
          <w:spacing w:val="3"/>
          <w:sz w:val="34"/>
          <w:szCs w:val="34"/>
        </w:rPr>
        <w:t>What is Good S</w:t>
      </w:r>
      <w:r w:rsidR="00597B68" w:rsidRPr="004E222E">
        <w:rPr>
          <w:rFonts w:ascii="Calibri" w:eastAsia="Calibri" w:hAnsi="Calibri" w:cs="Calibri"/>
          <w:color w:val="4F7477"/>
          <w:spacing w:val="3"/>
          <w:sz w:val="34"/>
          <w:szCs w:val="34"/>
        </w:rPr>
        <w:t>tanding</w:t>
      </w:r>
      <w:r>
        <w:rPr>
          <w:rFonts w:ascii="Calibri" w:eastAsia="Calibri" w:hAnsi="Calibri" w:cs="Calibri"/>
          <w:color w:val="4F7477"/>
          <w:spacing w:val="3"/>
          <w:sz w:val="34"/>
          <w:szCs w:val="34"/>
        </w:rPr>
        <w:t>?</w:t>
      </w:r>
      <w:bookmarkStart w:id="0" w:name="_GoBack"/>
      <w:bookmarkEnd w:id="0"/>
    </w:p>
    <w:p w:rsidR="00597B68" w:rsidRPr="00085722" w:rsidRDefault="00597B68" w:rsidP="004E222E">
      <w:pPr>
        <w:rPr>
          <w:rFonts w:ascii="Calibri" w:eastAsia="Calibri" w:hAnsi="Calibri"/>
        </w:rPr>
      </w:pPr>
      <w:r w:rsidRPr="00085722">
        <w:rPr>
          <w:rFonts w:ascii="Calibri" w:eastAsia="Calibri" w:hAnsi="Calibri"/>
        </w:rPr>
        <w:t>UKCP defines a registrant to be in good standing if they have met the following criteria:</w:t>
      </w:r>
    </w:p>
    <w:p w:rsidR="00597B68" w:rsidRPr="00085722" w:rsidRDefault="00597B68" w:rsidP="004E222E">
      <w:pPr>
        <w:widowControl/>
        <w:numPr>
          <w:ilvl w:val="0"/>
          <w:numId w:val="12"/>
        </w:numPr>
        <w:contextualSpacing/>
        <w:rPr>
          <w:rFonts w:ascii="Calibri" w:eastAsia="Calibri" w:hAnsi="Calibri" w:cs="Arial"/>
        </w:rPr>
      </w:pPr>
      <w:r w:rsidRPr="00085722">
        <w:rPr>
          <w:rFonts w:ascii="Calibri" w:eastAsia="Calibri" w:hAnsi="Calibri" w:cs="Arial"/>
        </w:rPr>
        <w:t>Have paid the relevant membership fees to UKCP</w:t>
      </w:r>
    </w:p>
    <w:p w:rsidR="00597B68" w:rsidRPr="00085722" w:rsidRDefault="00597B68" w:rsidP="004E222E">
      <w:pPr>
        <w:widowControl/>
        <w:numPr>
          <w:ilvl w:val="0"/>
          <w:numId w:val="12"/>
        </w:numPr>
        <w:contextualSpacing/>
        <w:rPr>
          <w:rFonts w:ascii="Calibri" w:eastAsia="Calibri" w:hAnsi="Calibri" w:cs="Arial"/>
        </w:rPr>
      </w:pPr>
      <w:r w:rsidRPr="00085722">
        <w:rPr>
          <w:rFonts w:ascii="Calibri" w:eastAsia="Calibri" w:hAnsi="Calibri" w:cs="Arial"/>
          <w:color w:val="222222"/>
          <w:shd w:val="clear" w:color="auto" w:fill="FFFFFF"/>
        </w:rPr>
        <w:t>Have not been subject to any form of sanction, suspension or disciplinary censure</w:t>
      </w:r>
    </w:p>
    <w:p w:rsidR="00597B68" w:rsidRPr="00597B68" w:rsidRDefault="00597B68" w:rsidP="00597B6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/>
      </w:r>
      <w:r w:rsidRPr="00085722">
        <w:rPr>
          <w:rFonts w:ascii="Calibri" w:eastAsia="Calibri" w:hAnsi="Calibri" w:cs="Arial"/>
        </w:rPr>
        <w:t xml:space="preserve">If a registrant hasn’t met </w:t>
      </w:r>
      <w:r w:rsidR="00E9199A">
        <w:rPr>
          <w:rFonts w:ascii="Calibri" w:eastAsia="Calibri" w:hAnsi="Calibri" w:cs="Arial"/>
        </w:rPr>
        <w:t>both</w:t>
      </w:r>
      <w:r w:rsidRPr="00085722">
        <w:rPr>
          <w:rFonts w:ascii="Calibri" w:eastAsia="Calibri" w:hAnsi="Calibri" w:cs="Arial"/>
        </w:rPr>
        <w:t xml:space="preserve"> of these criteria then UKCP will be unable to confirm good standing.</w:t>
      </w:r>
    </w:p>
    <w:p w:rsidR="00597B68" w:rsidRPr="00597B68" w:rsidRDefault="00597B68" w:rsidP="004E222E">
      <w:pPr>
        <w:spacing w:after="0" w:line="460" w:lineRule="exact"/>
        <w:ind w:right="-20"/>
        <w:outlineLvl w:val="0"/>
        <w:rPr>
          <w:rFonts w:ascii="Calibri" w:eastAsia="Calibri" w:hAnsi="Calibri" w:cs="Calibri"/>
          <w:color w:val="4F7477"/>
          <w:spacing w:val="3"/>
          <w:sz w:val="34"/>
          <w:szCs w:val="34"/>
        </w:rPr>
      </w:pPr>
      <w:r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>How do I request confirmation of Good Standing?</w:t>
      </w:r>
    </w:p>
    <w:p w:rsidR="00213F65" w:rsidRDefault="00597B68" w:rsidP="00597B68">
      <w:pPr>
        <w:rPr>
          <w:rFonts w:ascii="Calibri" w:eastAsia="Calibri" w:hAnsi="Calibri"/>
        </w:rPr>
      </w:pPr>
      <w:r w:rsidRPr="00085722">
        <w:rPr>
          <w:rFonts w:ascii="Calibri" w:eastAsia="Calibri" w:hAnsi="Calibri"/>
        </w:rPr>
        <w:t xml:space="preserve">You can request confirmation of Good Standing by contacting the Membership Team either by email </w:t>
      </w:r>
      <w:hyperlink r:id="rId8" w:history="1">
        <w:r w:rsidRPr="00085722">
          <w:rPr>
            <w:rFonts w:ascii="Calibri" w:eastAsia="Calibri" w:hAnsi="Calibri"/>
            <w:color w:val="0563C1"/>
            <w:u w:val="single"/>
          </w:rPr>
          <w:t>membership@UKCP.org.uk</w:t>
        </w:r>
      </w:hyperlink>
      <w:r w:rsidRPr="00085722">
        <w:rPr>
          <w:rFonts w:ascii="Calibri" w:eastAsia="Calibri" w:hAnsi="Calibri"/>
        </w:rPr>
        <w:t xml:space="preserve">  or by writing to</w:t>
      </w:r>
      <w:r>
        <w:rPr>
          <w:rFonts w:ascii="Calibri" w:eastAsia="Calibri" w:hAnsi="Calibri"/>
        </w:rPr>
        <w:t>:</w:t>
      </w:r>
      <w:r w:rsidRPr="00085722">
        <w:rPr>
          <w:rFonts w:ascii="Calibri" w:eastAsia="Calibri" w:hAnsi="Calibri"/>
        </w:rPr>
        <w:t xml:space="preserve"> Membership Team, UK Council for Psychotherapy, America House, 2 America Square, London EC3N 2 LU. </w:t>
      </w:r>
    </w:p>
    <w:p w:rsidR="00597B68" w:rsidRPr="00085722" w:rsidRDefault="00597B68" w:rsidP="00597B68">
      <w:pPr>
        <w:rPr>
          <w:rFonts w:ascii="Calibri" w:eastAsia="Calibri" w:hAnsi="Calibri"/>
        </w:rPr>
      </w:pPr>
      <w:r w:rsidRPr="00085722">
        <w:rPr>
          <w:rFonts w:ascii="Calibri" w:eastAsia="Calibri" w:hAnsi="Calibri"/>
        </w:rPr>
        <w:t>If you have never been registered with us we can't issue confirmation of Good Standing.</w:t>
      </w:r>
    </w:p>
    <w:p w:rsidR="00597B68" w:rsidRPr="00597B68" w:rsidRDefault="00597B68" w:rsidP="004E222E">
      <w:pPr>
        <w:spacing w:after="0" w:line="460" w:lineRule="exact"/>
        <w:ind w:right="-20"/>
        <w:outlineLvl w:val="0"/>
        <w:rPr>
          <w:rFonts w:ascii="Calibri" w:eastAsia="Calibri" w:hAnsi="Calibri" w:cs="Calibri"/>
          <w:color w:val="4F7477"/>
          <w:spacing w:val="3"/>
          <w:sz w:val="34"/>
          <w:szCs w:val="34"/>
        </w:rPr>
      </w:pPr>
      <w:r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How long does it take to process a </w:t>
      </w:r>
      <w:r w:rsidR="00213F65">
        <w:rPr>
          <w:rFonts w:ascii="Calibri" w:eastAsia="Calibri" w:hAnsi="Calibri" w:cs="Calibri"/>
          <w:color w:val="4F7477"/>
          <w:spacing w:val="3"/>
          <w:sz w:val="34"/>
          <w:szCs w:val="34"/>
        </w:rPr>
        <w:t>c</w:t>
      </w:r>
      <w:r w:rsidR="00213F65"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onfirmation </w:t>
      </w:r>
      <w:r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>of Good Standing?</w:t>
      </w:r>
    </w:p>
    <w:p w:rsidR="00597B68" w:rsidRPr="00085722" w:rsidRDefault="00597B68" w:rsidP="00597B68">
      <w:pPr>
        <w:rPr>
          <w:rFonts w:ascii="Calibri" w:eastAsia="Calibri" w:hAnsi="Calibri"/>
        </w:rPr>
      </w:pPr>
      <w:r w:rsidRPr="00085722">
        <w:rPr>
          <w:rFonts w:ascii="Calibri" w:eastAsia="Calibri" w:hAnsi="Calibri"/>
        </w:rPr>
        <w:t xml:space="preserve">We process requests as quickly as possible, usually within ten working days. </w:t>
      </w:r>
      <w:r w:rsidR="00213F65">
        <w:rPr>
          <w:rFonts w:ascii="Calibri" w:eastAsia="Calibri" w:hAnsi="Calibri"/>
        </w:rPr>
        <w:t>Please</w:t>
      </w:r>
      <w:r w:rsidRPr="00085722">
        <w:rPr>
          <w:rFonts w:ascii="Calibri" w:eastAsia="Calibri" w:hAnsi="Calibri"/>
        </w:rPr>
        <w:t xml:space="preserve"> allow as much time as possible for the confirmation to be delivered.  We will contact you if we are unable to send the confirmation for any reason.</w:t>
      </w:r>
    </w:p>
    <w:p w:rsidR="00597B68" w:rsidRPr="00597B68" w:rsidRDefault="00597B68" w:rsidP="004E222E">
      <w:pPr>
        <w:spacing w:after="0" w:line="460" w:lineRule="exact"/>
        <w:ind w:right="-20"/>
        <w:outlineLvl w:val="0"/>
        <w:rPr>
          <w:rFonts w:ascii="Calibri" w:eastAsia="Calibri" w:hAnsi="Calibri" w:cs="Calibri"/>
          <w:color w:val="4F7477"/>
          <w:spacing w:val="3"/>
          <w:sz w:val="34"/>
          <w:szCs w:val="34"/>
        </w:rPr>
      </w:pPr>
      <w:r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How long is a </w:t>
      </w:r>
      <w:r w:rsidR="00213F65">
        <w:rPr>
          <w:rFonts w:ascii="Calibri" w:eastAsia="Calibri" w:hAnsi="Calibri" w:cs="Calibri"/>
          <w:color w:val="4F7477"/>
          <w:spacing w:val="3"/>
          <w:sz w:val="34"/>
          <w:szCs w:val="34"/>
        </w:rPr>
        <w:t>c</w:t>
      </w:r>
      <w:r w:rsidR="00213F65"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onfirmation </w:t>
      </w:r>
      <w:r w:rsidRPr="00597B68">
        <w:rPr>
          <w:rFonts w:ascii="Calibri" w:eastAsia="Calibri" w:hAnsi="Calibri" w:cs="Calibri"/>
          <w:color w:val="4F7477"/>
          <w:spacing w:val="3"/>
          <w:sz w:val="34"/>
          <w:szCs w:val="34"/>
        </w:rPr>
        <w:t>of Good Standing valid for?</w:t>
      </w:r>
    </w:p>
    <w:p w:rsidR="00540169" w:rsidRPr="00597B68" w:rsidRDefault="00597B68" w:rsidP="00597B68">
      <w:pPr>
        <w:rPr>
          <w:rFonts w:ascii="Calibri" w:eastAsia="Calibri" w:hAnsi="Calibri"/>
        </w:rPr>
      </w:pPr>
      <w:r w:rsidRPr="00085722">
        <w:rPr>
          <w:rFonts w:ascii="Calibri" w:eastAsia="Calibri" w:hAnsi="Calibri"/>
        </w:rPr>
        <w:t>These are normally only valid for three months from the date that they are issued.</w:t>
      </w:r>
    </w:p>
    <w:sectPr w:rsidR="00540169" w:rsidRPr="00597B68" w:rsidSect="005C6E5D">
      <w:headerReference w:type="default" r:id="rId9"/>
      <w:footerReference w:type="default" r:id="rId10"/>
      <w:type w:val="continuous"/>
      <w:pgSz w:w="11900" w:h="16840"/>
      <w:pgMar w:top="-2694" w:right="985" w:bottom="1418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DD1" w:rsidRDefault="00C35DD1" w:rsidP="00697F60">
      <w:pPr>
        <w:spacing w:after="0" w:line="240" w:lineRule="auto"/>
      </w:pPr>
      <w:r>
        <w:separator/>
      </w:r>
    </w:p>
  </w:endnote>
  <w:endnote w:type="continuationSeparator" w:id="0">
    <w:p w:rsidR="00C35DD1" w:rsidRDefault="00C35DD1" w:rsidP="0069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4B" w:rsidRDefault="000A094B" w:rsidP="000A094B">
    <w:pPr>
      <w:pStyle w:val="Footer"/>
      <w:jc w:val="right"/>
    </w:pPr>
    <w:r>
      <w:tab/>
    </w:r>
    <w:r w:rsidRPr="008F4872">
      <w:rPr>
        <w:b/>
        <w:sz w:val="20"/>
      </w:rPr>
      <w:t>UK Council for Psychotherapy (UKCP)</w:t>
    </w:r>
    <w:r w:rsidRPr="008F4872">
      <w:rPr>
        <w:sz w:val="20"/>
      </w:rPr>
      <w:t xml:space="preserve">, America House, 2 America Square, London, EC3N 2LU   </w:t>
    </w:r>
    <w:r>
      <w:rPr>
        <w:sz w:val="20"/>
      </w:rPr>
      <w:t xml:space="preserve">                   </w:t>
    </w:r>
    <w:r w:rsidRPr="008F4872">
      <w:rPr>
        <w:sz w:val="20"/>
      </w:rPr>
      <w:t xml:space="preserve">                      </w:t>
    </w:r>
    <w:sdt>
      <w:sdtPr>
        <w:id w:val="572386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99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DD1" w:rsidRDefault="00C35DD1" w:rsidP="00697F60">
      <w:pPr>
        <w:spacing w:after="0" w:line="240" w:lineRule="auto"/>
      </w:pPr>
      <w:r>
        <w:separator/>
      </w:r>
    </w:p>
  </w:footnote>
  <w:footnote w:type="continuationSeparator" w:id="0">
    <w:p w:rsidR="00C35DD1" w:rsidRDefault="00C35DD1" w:rsidP="0069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FE" w:rsidRDefault="005C6E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A244815" wp14:editId="3CEE28AB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5230" cy="10677525"/>
          <wp:effectExtent l="0" t="0" r="7620" b="9525"/>
          <wp:wrapNone/>
          <wp:docPr id="6" name="Picture 6" descr="Background template no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 template no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8C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4F7477"/>
        <w:sz w:val="3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87F4F"/>
    <w:multiLevelType w:val="multilevel"/>
    <w:tmpl w:val="7B329C78"/>
    <w:numStyleLink w:val="Style1"/>
  </w:abstractNum>
  <w:abstractNum w:abstractNumId="2" w15:restartNumberingAfterBreak="0">
    <w:nsid w:val="15005FFA"/>
    <w:multiLevelType w:val="hybridMultilevel"/>
    <w:tmpl w:val="83A27C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12FCE"/>
    <w:multiLevelType w:val="hybridMultilevel"/>
    <w:tmpl w:val="3D7E6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D4D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BC67C2"/>
    <w:multiLevelType w:val="multilevel"/>
    <w:tmpl w:val="7B32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747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13498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3A7661"/>
    <w:multiLevelType w:val="multilevel"/>
    <w:tmpl w:val="7B329C7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4F7477"/>
        <w:sz w:val="3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A449C"/>
    <w:multiLevelType w:val="hybridMultilevel"/>
    <w:tmpl w:val="C346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6E54"/>
    <w:multiLevelType w:val="multilevel"/>
    <w:tmpl w:val="FBB4C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7477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DD96317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/>
          <w:color w:val="4F7477"/>
          <w:sz w:val="3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C4"/>
    <w:rsid w:val="000A094B"/>
    <w:rsid w:val="00213F65"/>
    <w:rsid w:val="0025608B"/>
    <w:rsid w:val="00297D1B"/>
    <w:rsid w:val="00312D20"/>
    <w:rsid w:val="00336CF9"/>
    <w:rsid w:val="004B3C49"/>
    <w:rsid w:val="004C0EDE"/>
    <w:rsid w:val="004E222E"/>
    <w:rsid w:val="004F2705"/>
    <w:rsid w:val="00540169"/>
    <w:rsid w:val="00560DCE"/>
    <w:rsid w:val="00597B68"/>
    <w:rsid w:val="005A4A80"/>
    <w:rsid w:val="005A6622"/>
    <w:rsid w:val="005C6E5D"/>
    <w:rsid w:val="005C7748"/>
    <w:rsid w:val="005D4D8B"/>
    <w:rsid w:val="0061665B"/>
    <w:rsid w:val="00636E0D"/>
    <w:rsid w:val="00697F60"/>
    <w:rsid w:val="006B709A"/>
    <w:rsid w:val="00773708"/>
    <w:rsid w:val="007F5190"/>
    <w:rsid w:val="008A1CC4"/>
    <w:rsid w:val="00A8785A"/>
    <w:rsid w:val="00AC23C9"/>
    <w:rsid w:val="00C35DD1"/>
    <w:rsid w:val="00C7323B"/>
    <w:rsid w:val="00CA7655"/>
    <w:rsid w:val="00E77AF6"/>
    <w:rsid w:val="00E9199A"/>
    <w:rsid w:val="00EB1AFE"/>
    <w:rsid w:val="00EB26C4"/>
    <w:rsid w:val="00F242BC"/>
    <w:rsid w:val="00F316B8"/>
    <w:rsid w:val="00F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C0038"/>
  <w15:docId w15:val="{B2BE1ECA-484F-427A-A79A-31F209AC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60"/>
  </w:style>
  <w:style w:type="paragraph" w:styleId="Footer">
    <w:name w:val="footer"/>
    <w:basedOn w:val="Normal"/>
    <w:link w:val="FooterChar"/>
    <w:uiPriority w:val="99"/>
    <w:unhideWhenUsed/>
    <w:rsid w:val="00697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60"/>
  </w:style>
  <w:style w:type="paragraph" w:styleId="BalloonText">
    <w:name w:val="Balloon Text"/>
    <w:basedOn w:val="Normal"/>
    <w:link w:val="BalloonTextChar"/>
    <w:uiPriority w:val="99"/>
    <w:semiHidden/>
    <w:unhideWhenUsed/>
    <w:rsid w:val="00697F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E5D"/>
    <w:pPr>
      <w:ind w:left="720"/>
      <w:contextualSpacing/>
    </w:pPr>
  </w:style>
  <w:style w:type="numbering" w:styleId="111111">
    <w:name w:val="Outline List 2"/>
    <w:aliases w:val="UKCP"/>
    <w:basedOn w:val="NoList"/>
    <w:uiPriority w:val="99"/>
    <w:semiHidden/>
    <w:unhideWhenUsed/>
    <w:rsid w:val="00560DCE"/>
    <w:pPr>
      <w:numPr>
        <w:numId w:val="11"/>
      </w:numPr>
    </w:pPr>
  </w:style>
  <w:style w:type="numbering" w:customStyle="1" w:styleId="Style1">
    <w:name w:val="Style1"/>
    <w:uiPriority w:val="99"/>
    <w:rsid w:val="005C6E5D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13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F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222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UKCP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5F429-0BEC-E444-83E2-CE4F33FC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Oelman</dc:creator>
  <cp:lastModifiedBy>Microsoft Office User</cp:lastModifiedBy>
  <cp:revision>6</cp:revision>
  <dcterms:created xsi:type="dcterms:W3CDTF">2018-03-13T09:53:00Z</dcterms:created>
  <dcterms:modified xsi:type="dcterms:W3CDTF">2018-03-13T16:20:00Z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2017-09-07T00:00:00Z</vt:filetime>
  </property>
</Properties>
</file>